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8B" w:rsidRPr="00B53D8B" w:rsidRDefault="00B53D8B" w:rsidP="00B5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8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B53D8B" w:rsidRPr="0071032E" w:rsidRDefault="00B53D8B" w:rsidP="0071032E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71032E">
        <w:rPr>
          <w:rFonts w:ascii="Times New Roman" w:hAnsi="Times New Roman" w:cs="Times New Roman"/>
          <w:lang w:eastAsia="ru-RU"/>
        </w:rPr>
        <w:t>Приложение 1</w:t>
      </w:r>
    </w:p>
    <w:p w:rsidR="00B53D8B" w:rsidRPr="0071032E" w:rsidRDefault="00B53D8B" w:rsidP="0071032E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71032E">
        <w:rPr>
          <w:rFonts w:ascii="Times New Roman" w:hAnsi="Times New Roman" w:cs="Times New Roman"/>
          <w:lang w:eastAsia="ru-RU"/>
        </w:rPr>
        <w:t>к Правилам</w:t>
      </w:r>
    </w:p>
    <w:p w:rsidR="00B53D8B" w:rsidRPr="00B53D8B" w:rsidRDefault="00B53D8B" w:rsidP="00B53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ПЕРЕЧЕНЬ</w:t>
      </w:r>
    </w:p>
    <w:p w:rsidR="00B53D8B" w:rsidRPr="00B53D8B" w:rsidRDefault="00B53D8B" w:rsidP="00B53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B53D8B" w:rsidRPr="00B53D8B" w:rsidRDefault="00B53D8B" w:rsidP="00B53D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605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966"/>
        <w:gridCol w:w="2552"/>
        <w:gridCol w:w="3118"/>
        <w:gridCol w:w="851"/>
        <w:gridCol w:w="708"/>
        <w:gridCol w:w="1985"/>
        <w:gridCol w:w="1984"/>
        <w:gridCol w:w="1879"/>
        <w:gridCol w:w="1665"/>
        <w:gridCol w:w="40"/>
      </w:tblGrid>
      <w:tr w:rsidR="00B53D8B" w:rsidRPr="00B53D8B" w:rsidTr="0071032E">
        <w:trPr>
          <w:trHeight w:val="384"/>
          <w:tblCellSpacing w:w="0" w:type="dxa"/>
        </w:trPr>
        <w:tc>
          <w:tcPr>
            <w:tcW w:w="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8E1621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B53D8B" w:rsidRPr="00B53D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 по ОКПД</w:t>
              </w:r>
            </w:hyperlink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3D8B" w:rsidRPr="00B53D8B" w:rsidTr="006B1EE1">
        <w:trPr>
          <w:trHeight w:val="228"/>
          <w:tblCellSpacing w:w="0" w:type="dxa"/>
        </w:trPr>
        <w:tc>
          <w:tcPr>
            <w:tcW w:w="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5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характеристики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EE1" w:rsidRPr="00B53D8B" w:rsidTr="006B1EE1">
        <w:trPr>
          <w:trHeight w:val="360"/>
          <w:tblCellSpacing w:w="0" w:type="dxa"/>
        </w:trPr>
        <w:tc>
          <w:tcPr>
            <w:tcW w:w="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032E" w:rsidRPr="00B53D8B" w:rsidTr="006B1EE1">
        <w:trPr>
          <w:trHeight w:val="732"/>
          <w:tblCellSpacing w:w="0" w:type="dxa"/>
        </w:trPr>
        <w:tc>
          <w:tcPr>
            <w:tcW w:w="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710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группа должностей муниципальной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группа должностей муниципальной службы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группа должностей муниципальной службы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и младшая группа должностей муниципальной службы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032E" w:rsidRPr="00B53D8B" w:rsidTr="006B1EE1">
        <w:trPr>
          <w:trHeight w:val="228"/>
          <w:tblCellSpacing w:w="0" w:type="dxa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032E" w:rsidRPr="00B53D8B" w:rsidTr="006B1EE1">
        <w:trPr>
          <w:trHeight w:val="1008"/>
          <w:tblCellSpacing w:w="0" w:type="dxa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30.02.12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вычислительные электронные цифровые портативные (ноутбуки, планшетные компьютеры)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Bluetooth</w:t>
            </w:r>
            <w:proofErr w:type="spellEnd"/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D8B" w:rsidRPr="00B53D8B" w:rsidRDefault="00B53D8B" w:rsidP="00B5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032E" w:rsidRPr="00B53D8B" w:rsidTr="006B1EE1">
        <w:trPr>
          <w:trHeight w:val="444"/>
          <w:tblCellSpacing w:w="0" w:type="dxa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30.02.15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 (компьютеры персональные настольные, рабочие станции вывода)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032E" w:rsidRPr="00B53D8B" w:rsidTr="006B1EE1">
        <w:trPr>
          <w:trHeight w:val="1308"/>
          <w:tblCellSpacing w:w="0" w:type="dxa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30.02.16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ввода/вывода данных, содержащие или не содержащие в одном корпусе запоминающие устройства (принтеры, сканеры, многофункциональные устройства)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032E" w:rsidRPr="00B53D8B" w:rsidTr="006B1EE1">
        <w:trPr>
          <w:trHeight w:val="1308"/>
          <w:tblCellSpacing w:w="0" w:type="dxa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</w:t>
            </w:r>
            <w:proofErr w:type="gramEnd"/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передающая для радиосвязи, радиовещания и телевидения (телефоны </w:t>
            </w: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мобильные)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тип устройства (телефон/смартфон), поддерживаемые стандарты, операционная система, время работы, метод управления </w:t>
            </w: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(сенсорный/кнопочный), количество SIM-карт, наличие модулей и интерфейсов (</w:t>
            </w:r>
            <w:proofErr w:type="spellStart"/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Bluetooth</w:t>
            </w:r>
            <w:proofErr w:type="spellEnd"/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15 </w:t>
            </w:r>
            <w:proofErr w:type="spellStart"/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10 </w:t>
            </w:r>
            <w:proofErr w:type="spellStart"/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032E" w:rsidRPr="00B53D8B" w:rsidTr="006B1EE1">
        <w:trPr>
          <w:trHeight w:val="1056"/>
          <w:tblCellSpacing w:w="0" w:type="dxa"/>
        </w:trPr>
        <w:tc>
          <w:tcPr>
            <w:tcW w:w="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34.10.22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лошадиная сила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032E" w:rsidRPr="00B53D8B" w:rsidTr="006B1EE1">
        <w:trPr>
          <w:trHeight w:val="228"/>
          <w:tblCellSpacing w:w="0" w:type="dxa"/>
        </w:trPr>
        <w:tc>
          <w:tcPr>
            <w:tcW w:w="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1,5 млн.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032E" w:rsidRPr="00B53D8B" w:rsidTr="006B1EE1">
        <w:trPr>
          <w:trHeight w:val="588"/>
          <w:tblCellSpacing w:w="0" w:type="dxa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34.10.30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двигателя, 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032E" w:rsidRPr="00B53D8B" w:rsidTr="006B1EE1">
        <w:trPr>
          <w:trHeight w:val="336"/>
          <w:tblCellSpacing w:w="0" w:type="dxa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34.10.41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 грузовые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двигателя, 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032E" w:rsidRPr="00B53D8B" w:rsidTr="006B1EE1">
        <w:trPr>
          <w:trHeight w:val="1140"/>
          <w:tblCellSpacing w:w="0" w:type="dxa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36.11.11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(металл), 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 - кожа натуральная; возможные значения: искусственная кожа, мебельный (искусственный) мех, искусственная замша (микрофибра), </w:t>
            </w: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ткань, нетканые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предельное значение - кожа натуральная; возможные значения: искусственная кожа, мебельный (искусственный) мех, искусственная замша (микрофибра), </w:t>
            </w: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ткань, нетканые материалы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предельное значение -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 - искусственная кожа, мебельный (искусственный) мех, искусственная замша (микрофибра), ткань, нетканые </w:t>
            </w: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1032E" w:rsidRPr="00B53D8B" w:rsidTr="006B1EE1">
        <w:trPr>
          <w:trHeight w:val="1140"/>
          <w:tblCellSpacing w:w="0" w:type="dxa"/>
        </w:trPr>
        <w:tc>
          <w:tcPr>
            <w:tcW w:w="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36.11.12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(вид древесины)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массив древесины "ценных" пород (твердолиственных и тропических)</w:t>
            </w:r>
            <w:proofErr w:type="gramStart"/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;в</w:t>
            </w:r>
            <w:proofErr w:type="gramEnd"/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озможные значения: древесина хвойных и </w:t>
            </w:r>
            <w:proofErr w:type="spellStart"/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массив древесины "ценных" пород (твердолиственных и тропических)</w:t>
            </w:r>
            <w:proofErr w:type="gramStart"/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;в</w:t>
            </w:r>
            <w:proofErr w:type="gramEnd"/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озможные значения: древесина хвойных и </w:t>
            </w:r>
            <w:proofErr w:type="spellStart"/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</w:t>
            </w:r>
          </w:p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древесина хвойных и </w:t>
            </w:r>
            <w:proofErr w:type="spellStart"/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 - древесина хвойных и </w:t>
            </w:r>
            <w:proofErr w:type="spellStart"/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032E" w:rsidRPr="00B53D8B" w:rsidTr="006B1EE1">
        <w:trPr>
          <w:trHeight w:val="1140"/>
          <w:tblCellSpacing w:w="0" w:type="dxa"/>
        </w:trPr>
        <w:tc>
          <w:tcPr>
            <w:tcW w:w="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032E" w:rsidRPr="00B53D8B" w:rsidTr="006B1EE1">
        <w:trPr>
          <w:trHeight w:val="600"/>
          <w:tblCellSpacing w:w="0" w:type="dxa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36.12.11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(металл)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032E" w:rsidRPr="00B53D8B" w:rsidTr="006B1EE1">
        <w:trPr>
          <w:trHeight w:val="1092"/>
          <w:tblCellSpacing w:w="0" w:type="dxa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36.12.12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(вид древесины)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массив древесины "ценных" пород (</w:t>
            </w:r>
            <w:proofErr w:type="gramStart"/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твердо-лиственных</w:t>
            </w:r>
            <w:proofErr w:type="gramEnd"/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массив древесины "ценных" пород (</w:t>
            </w:r>
            <w:proofErr w:type="gramStart"/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твердо-лиственных</w:t>
            </w:r>
            <w:proofErr w:type="gramEnd"/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</w:t>
            </w:r>
          </w:p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древесина хвойных и </w:t>
            </w:r>
            <w:proofErr w:type="spellStart"/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 - древесина хвойных и </w:t>
            </w:r>
            <w:proofErr w:type="spellStart"/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53D8B" w:rsidRPr="00B53D8B" w:rsidRDefault="00B53D8B" w:rsidP="00B53D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3D8B" w:rsidRDefault="00B53D8B" w:rsidP="00B53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8B">
        <w:rPr>
          <w:rFonts w:ascii="Times New Roman" w:eastAsia="Times New Roman" w:hAnsi="Times New Roman" w:cs="Times New Roman"/>
          <w:sz w:val="24"/>
          <w:szCs w:val="24"/>
          <w:lang w:eastAsia="ru-RU"/>
        </w:rPr>
        <w:t>* начальники отделов, начальники служб, аудиторы,  помощники (советники) обеспечиваются по решению руководителей муниципальных органов</w:t>
      </w:r>
    </w:p>
    <w:p w:rsidR="0071032E" w:rsidRDefault="0071032E" w:rsidP="00B53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32E" w:rsidRDefault="0071032E" w:rsidP="00B53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32E" w:rsidRDefault="0071032E" w:rsidP="00B53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32E" w:rsidRDefault="0071032E" w:rsidP="00B53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32E" w:rsidRDefault="0071032E" w:rsidP="00B53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32E" w:rsidRDefault="0071032E" w:rsidP="00B53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EE1" w:rsidRDefault="006B1EE1" w:rsidP="0071032E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6B1EE1" w:rsidRDefault="006B1EE1" w:rsidP="0071032E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6B1EE1" w:rsidRDefault="006B1EE1" w:rsidP="0071032E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6B1EE1" w:rsidRDefault="006B1EE1" w:rsidP="0071032E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6B1EE1" w:rsidRDefault="006B1EE1" w:rsidP="0071032E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683C7F" w:rsidRDefault="00683C7F" w:rsidP="0071032E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683C7F" w:rsidRDefault="00683C7F" w:rsidP="0071032E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683C7F" w:rsidRDefault="00683C7F" w:rsidP="0071032E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6B1EE1" w:rsidRDefault="006B1EE1" w:rsidP="0071032E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B53D8B" w:rsidRPr="0071032E" w:rsidRDefault="00B53D8B" w:rsidP="0071032E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71032E">
        <w:rPr>
          <w:rFonts w:ascii="Times New Roman" w:hAnsi="Times New Roman" w:cs="Times New Roman"/>
          <w:lang w:eastAsia="ru-RU"/>
        </w:rPr>
        <w:lastRenderedPageBreak/>
        <w:t>Приложение 2</w:t>
      </w:r>
    </w:p>
    <w:p w:rsidR="00B53D8B" w:rsidRPr="0071032E" w:rsidRDefault="00B53D8B" w:rsidP="0071032E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71032E">
        <w:rPr>
          <w:rFonts w:ascii="Times New Roman" w:hAnsi="Times New Roman" w:cs="Times New Roman"/>
          <w:lang w:eastAsia="ru-RU"/>
        </w:rPr>
        <w:t>к Правилам</w:t>
      </w:r>
    </w:p>
    <w:p w:rsidR="00B53D8B" w:rsidRPr="0071032E" w:rsidRDefault="00B53D8B" w:rsidP="0071032E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B53D8B" w:rsidRPr="0071032E" w:rsidRDefault="00B53D8B" w:rsidP="0071032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1032E">
        <w:rPr>
          <w:rFonts w:ascii="Times New Roman" w:hAnsi="Times New Roman" w:cs="Times New Roman"/>
          <w:sz w:val="24"/>
          <w:szCs w:val="24"/>
          <w:lang w:eastAsia="ru-RU"/>
        </w:rPr>
        <w:t>Ведомственный перечень</w:t>
      </w:r>
    </w:p>
    <w:p w:rsidR="00B53D8B" w:rsidRPr="0071032E" w:rsidRDefault="00B53D8B" w:rsidP="0071032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1032E">
        <w:rPr>
          <w:rFonts w:ascii="Times New Roman" w:hAnsi="Times New Roman" w:cs="Times New Roman"/>
          <w:sz w:val="24"/>
          <w:szCs w:val="24"/>
          <w:lang w:eastAsia="ru-RU"/>
        </w:rPr>
        <w:t>отдельных видов товаров, работ, услуг, их потребительские</w:t>
      </w:r>
    </w:p>
    <w:p w:rsidR="00B53D8B" w:rsidRPr="0071032E" w:rsidRDefault="00B53D8B" w:rsidP="0071032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1032E">
        <w:rPr>
          <w:rFonts w:ascii="Times New Roman" w:hAnsi="Times New Roman" w:cs="Times New Roman"/>
          <w:sz w:val="24"/>
          <w:szCs w:val="24"/>
          <w:lang w:eastAsia="ru-RU"/>
        </w:rPr>
        <w:t>свойства (в том числе качество) и иные характеристики</w:t>
      </w:r>
    </w:p>
    <w:p w:rsidR="00B53D8B" w:rsidRPr="0071032E" w:rsidRDefault="00B53D8B" w:rsidP="0071032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1032E">
        <w:rPr>
          <w:rFonts w:ascii="Times New Roman" w:hAnsi="Times New Roman" w:cs="Times New Roman"/>
          <w:sz w:val="24"/>
          <w:szCs w:val="24"/>
          <w:lang w:eastAsia="ru-RU"/>
        </w:rPr>
        <w:t>(в том числе предельные цены товаров, работ, услуг) к ним</w:t>
      </w:r>
    </w:p>
    <w:p w:rsidR="00B53D8B" w:rsidRPr="0071032E" w:rsidRDefault="00B53D8B" w:rsidP="0071032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1032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B53D8B" w:rsidRPr="0071032E" w:rsidRDefault="00B53D8B" w:rsidP="0071032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1032E">
        <w:rPr>
          <w:rFonts w:ascii="Times New Roman" w:hAnsi="Times New Roman" w:cs="Times New Roman"/>
          <w:sz w:val="24"/>
          <w:szCs w:val="24"/>
          <w:lang w:eastAsia="ru-RU"/>
        </w:rPr>
        <w:t>(наименование муниципального органа, подведомственных муниципальных заказчиков)</w:t>
      </w:r>
    </w:p>
    <w:tbl>
      <w:tblPr>
        <w:tblW w:w="149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01"/>
        <w:gridCol w:w="1529"/>
        <w:gridCol w:w="706"/>
        <w:gridCol w:w="1484"/>
        <w:gridCol w:w="1623"/>
        <w:gridCol w:w="1645"/>
        <w:gridCol w:w="1623"/>
        <w:gridCol w:w="1645"/>
        <w:gridCol w:w="1862"/>
        <w:gridCol w:w="1747"/>
      </w:tblGrid>
      <w:tr w:rsidR="00B53D8B" w:rsidRPr="00B53D8B" w:rsidTr="00B53D8B">
        <w:trPr>
          <w:tblCellSpacing w:w="0" w:type="dxa"/>
          <w:jc w:val="center"/>
        </w:trPr>
        <w:tc>
          <w:tcPr>
            <w:tcW w:w="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6" w:history="1">
              <w:r w:rsidRPr="00B53D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ОКПД</w:t>
              </w:r>
            </w:hyperlink>
          </w:p>
        </w:tc>
        <w:tc>
          <w:tcPr>
            <w:tcW w:w="12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потребительским свойствам (в том числе качеству) и иным характеристикам, утвержденные постановлением администрации поселения</w:t>
            </w:r>
          </w:p>
        </w:tc>
        <w:tc>
          <w:tcPr>
            <w:tcW w:w="56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потребительским свойствам (в том числе качеству)</w:t>
            </w:r>
          </w:p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иным характеристикам, утвержденные муниципальным органом</w:t>
            </w:r>
          </w:p>
        </w:tc>
      </w:tr>
      <w:tr w:rsidR="00B53D8B" w:rsidRPr="00B53D8B" w:rsidTr="00B53D8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D8B" w:rsidRPr="00B53D8B" w:rsidRDefault="00B53D8B" w:rsidP="00B5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7" w:history="1">
              <w:r w:rsidRPr="00B53D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</w:t>
            </w:r>
            <w:bookmarkStart w:id="0" w:name="_GoBack"/>
            <w:bookmarkEnd w:id="0"/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характеристики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характеристики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отклонения значения характеристики от утвержденной постановлением администрации</w:t>
            </w:r>
          </w:p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функциональное назначение </w:t>
            </w:r>
            <w:hyperlink r:id="rId8" w:anchor="P153" w:history="1">
              <w:r w:rsidRPr="00B53D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B53D8B" w:rsidRPr="00B53D8B" w:rsidTr="00B53D8B">
        <w:trPr>
          <w:tblCellSpacing w:w="0" w:type="dxa"/>
          <w:jc w:val="center"/>
        </w:trPr>
        <w:tc>
          <w:tcPr>
            <w:tcW w:w="1194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D8B" w:rsidRPr="00B53D8B" w:rsidRDefault="00B53D8B" w:rsidP="0015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виды товаров, работ, услуг, включенные в обязательный перечень отдельных видов товаров, работ, услуг, предусмотренный приложением 1к Правилам определения требований, утвержденны</w:t>
            </w:r>
            <w:r w:rsidR="0015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постановлением администрации Новоигирминского </w:t>
            </w: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</w:p>
        </w:tc>
      </w:tr>
      <w:tr w:rsidR="00B53D8B" w:rsidRPr="00B53D8B" w:rsidTr="00B53D8B">
        <w:trPr>
          <w:tblCellSpacing w:w="0" w:type="dxa"/>
          <w:jc w:val="center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3D8B" w:rsidRPr="00B53D8B" w:rsidTr="00B53D8B">
        <w:trPr>
          <w:tblCellSpacing w:w="0" w:type="dxa"/>
          <w:jc w:val="center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3D8B" w:rsidRPr="00B53D8B" w:rsidTr="00B53D8B">
        <w:trPr>
          <w:tblCellSpacing w:w="0" w:type="dxa"/>
          <w:jc w:val="center"/>
        </w:trPr>
        <w:tc>
          <w:tcPr>
            <w:tcW w:w="1194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B53D8B" w:rsidRPr="00B53D8B" w:rsidTr="00B53D8B">
        <w:trPr>
          <w:tblCellSpacing w:w="0" w:type="dxa"/>
          <w:jc w:val="center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53D8B" w:rsidRPr="00B53D8B" w:rsidTr="00B53D8B">
        <w:trPr>
          <w:tblCellSpacing w:w="0" w:type="dxa"/>
          <w:jc w:val="center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D8B" w:rsidRPr="00B53D8B" w:rsidRDefault="00B53D8B" w:rsidP="00B5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53D8B" w:rsidRPr="00B53D8B" w:rsidRDefault="00B53D8B" w:rsidP="00B53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8B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C9554C" w:rsidRDefault="00C9554C"/>
    <w:sectPr w:rsidR="00C9554C" w:rsidSect="0071032E">
      <w:pgSz w:w="16838" w:h="11906" w:orient="landscape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8F"/>
    <w:rsid w:val="001509C9"/>
    <w:rsid w:val="002B3C0A"/>
    <w:rsid w:val="00683C7F"/>
    <w:rsid w:val="006B1EE1"/>
    <w:rsid w:val="0071032E"/>
    <w:rsid w:val="008E1621"/>
    <w:rsid w:val="00B53D8B"/>
    <w:rsid w:val="00C1080B"/>
    <w:rsid w:val="00C9554C"/>
    <w:rsid w:val="00D0618F"/>
    <w:rsid w:val="00F7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3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B1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E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3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B1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%D0%94%D0%9B%D0%AF%20%D0%A0%D0%90%D0%97%D0%9C%D0%95%D0%A9%D0%95%D0%9D%D0%98%D0%AF%20%D0%9D%D0%90%20%D0%A1%D0%90%D0%99%D0%A2\369-%D0%BF%20%D0%9F%D1%80%D0%B0%D0%B2%D0%B8%D0%BB%D0%B0%20%D0%BE%D0%BF%D1%80%D0%B5%D0%B4%D0%B5%D0%BB%D0%B5%D0%BD%D0%B8%D1%8F%20%D1%82%D1%80%D0%B5%D0%B1%D0%BE%D0%B2%D0%B0%D0%BD%D0%B8%D0%B9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5ABD5693B8FA91776D907BA152577892ECAEB3B7B2B71ED3A84F82A4g9x5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5ABD5693B8FA91776D907BA152577892ECAAB0B1B4B71ED3A84F82A4g9x5F" TargetMode="External"/><Relationship Id="rId5" Type="http://schemas.openxmlformats.org/officeDocument/2006/relationships/hyperlink" Target="consultantplus://offline/ref=CC5ABD5693B8FA91776D907BA152577892ECAAB0B1B4B71ED3A84F82A4g9x5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Бахматова</dc:creator>
  <cp:lastModifiedBy>МАРТЫНЮК</cp:lastModifiedBy>
  <cp:revision>2</cp:revision>
  <cp:lastPrinted>2016-02-26T05:37:00Z</cp:lastPrinted>
  <dcterms:created xsi:type="dcterms:W3CDTF">2016-02-26T05:38:00Z</dcterms:created>
  <dcterms:modified xsi:type="dcterms:W3CDTF">2016-02-26T05:38:00Z</dcterms:modified>
</cp:coreProperties>
</file>